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F08" w:rsidRPr="00715D1F" w:rsidRDefault="009F3437" w:rsidP="00715D1F">
      <w:pPr>
        <w:spacing w:after="120"/>
        <w:jc w:val="both"/>
        <w:rPr>
          <w:rFonts w:ascii="Open Sans" w:hAnsi="Open Sans" w:cs="Open Sans"/>
          <w:b/>
          <w:sz w:val="24"/>
          <w:szCs w:val="24"/>
        </w:rPr>
      </w:pPr>
      <w:r w:rsidRPr="00715D1F">
        <w:rPr>
          <w:rFonts w:ascii="Open Sans" w:hAnsi="Open Sans" w:cs="Open Sans"/>
          <w:b/>
          <w:sz w:val="24"/>
          <w:szCs w:val="24"/>
        </w:rPr>
        <w:t>Muster 1: Unbefristeter Dienstvertrag mit einem Fremdgeschäftsführer</w:t>
      </w:r>
    </w:p>
    <w:p w:rsidR="009F3437" w:rsidRPr="00715D1F" w:rsidRDefault="009F3437" w:rsidP="00715D1F">
      <w:pPr>
        <w:spacing w:after="120"/>
        <w:jc w:val="both"/>
        <w:rPr>
          <w:rFonts w:ascii="Times New Roman" w:hAnsi="Times New Roman" w:cs="Times New Roman"/>
          <w:sz w:val="24"/>
          <w:szCs w:val="24"/>
        </w:rPr>
      </w:pPr>
    </w:p>
    <w:p w:rsidR="009F3437" w:rsidRPr="00715D1F" w:rsidRDefault="009F3437" w:rsidP="00715D1F">
      <w:pPr>
        <w:spacing w:after="120"/>
        <w:jc w:val="both"/>
        <w:rPr>
          <w:rFonts w:ascii="Times New Roman" w:hAnsi="Times New Roman" w:cs="Times New Roman"/>
          <w:b/>
          <w:sz w:val="24"/>
          <w:szCs w:val="24"/>
        </w:rPr>
      </w:pPr>
      <w:r w:rsidRPr="00715D1F">
        <w:rPr>
          <w:rFonts w:ascii="Times New Roman" w:hAnsi="Times New Roman" w:cs="Times New Roman"/>
          <w:b/>
          <w:sz w:val="24"/>
          <w:szCs w:val="24"/>
        </w:rPr>
        <w:t>Vorbemerkung</w:t>
      </w:r>
    </w:p>
    <w:p w:rsidR="009F3437" w:rsidRPr="00715D1F" w:rsidRDefault="009F3437" w:rsidP="00715D1F">
      <w:pPr>
        <w:spacing w:after="120"/>
        <w:jc w:val="both"/>
        <w:rPr>
          <w:rFonts w:ascii="Times New Roman" w:hAnsi="Times New Roman" w:cs="Times New Roman"/>
          <w:sz w:val="24"/>
          <w:szCs w:val="24"/>
        </w:rPr>
      </w:pPr>
    </w:p>
    <w:p w:rsidR="009F3437" w:rsidRPr="00715D1F" w:rsidRDefault="009F3437" w:rsidP="00715D1F">
      <w:pPr>
        <w:spacing w:after="120"/>
        <w:jc w:val="both"/>
        <w:rPr>
          <w:rFonts w:ascii="Times New Roman" w:hAnsi="Times New Roman" w:cs="Times New Roman"/>
          <w:sz w:val="24"/>
          <w:szCs w:val="24"/>
        </w:rPr>
      </w:pPr>
      <w:r w:rsidRPr="00715D1F">
        <w:rPr>
          <w:rFonts w:ascii="Times New Roman" w:hAnsi="Times New Roman" w:cs="Times New Roman"/>
          <w:sz w:val="24"/>
          <w:szCs w:val="24"/>
        </w:rPr>
        <w:t>Durch Beschluss vom (…) bestellte die Gesellschafterversammlung Herrn/Frau (…) mit Wirkung zum (…) Geschäftsführer der Gesellschaft.</w:t>
      </w:r>
    </w:p>
    <w:p w:rsidR="009F3437" w:rsidRPr="00715D1F" w:rsidRDefault="009F3437" w:rsidP="00715D1F">
      <w:pPr>
        <w:spacing w:after="120"/>
        <w:jc w:val="both"/>
        <w:rPr>
          <w:rFonts w:ascii="Times New Roman" w:hAnsi="Times New Roman" w:cs="Times New Roman"/>
          <w:sz w:val="24"/>
          <w:szCs w:val="24"/>
        </w:rPr>
      </w:pPr>
    </w:p>
    <w:p w:rsidR="009F3437" w:rsidRPr="00715D1F" w:rsidRDefault="009F3437" w:rsidP="00715D1F">
      <w:pPr>
        <w:spacing w:after="120"/>
        <w:jc w:val="both"/>
        <w:rPr>
          <w:rFonts w:ascii="Times New Roman" w:hAnsi="Times New Roman" w:cs="Times New Roman"/>
          <w:b/>
          <w:sz w:val="24"/>
          <w:szCs w:val="24"/>
        </w:rPr>
      </w:pPr>
      <w:r w:rsidRPr="00715D1F">
        <w:rPr>
          <w:rFonts w:ascii="Times New Roman" w:hAnsi="Times New Roman" w:cs="Times New Roman"/>
          <w:b/>
          <w:sz w:val="24"/>
          <w:szCs w:val="24"/>
        </w:rPr>
        <w:t>1. Position, Aufgaben und Pflichten</w:t>
      </w:r>
    </w:p>
    <w:p w:rsidR="009F3437" w:rsidRPr="00715D1F" w:rsidRDefault="009F3437" w:rsidP="00715D1F">
      <w:pPr>
        <w:spacing w:after="120"/>
        <w:jc w:val="both"/>
        <w:rPr>
          <w:rFonts w:ascii="Times New Roman" w:hAnsi="Times New Roman" w:cs="Times New Roman"/>
          <w:sz w:val="24"/>
          <w:szCs w:val="24"/>
        </w:rPr>
      </w:pPr>
    </w:p>
    <w:p w:rsidR="009F3437" w:rsidRPr="00715D1F" w:rsidRDefault="009F3437" w:rsidP="00715D1F">
      <w:pPr>
        <w:pStyle w:val="Listenabsatz"/>
        <w:numPr>
          <w:ilvl w:val="0"/>
          <w:numId w:val="1"/>
        </w:numPr>
        <w:spacing w:after="120"/>
        <w:contextualSpacing w:val="0"/>
        <w:jc w:val="both"/>
        <w:rPr>
          <w:rFonts w:ascii="Times New Roman" w:hAnsi="Times New Roman" w:cs="Times New Roman"/>
          <w:sz w:val="24"/>
          <w:szCs w:val="24"/>
        </w:rPr>
      </w:pPr>
      <w:r w:rsidRPr="00715D1F">
        <w:rPr>
          <w:rFonts w:ascii="Times New Roman" w:hAnsi="Times New Roman" w:cs="Times New Roman"/>
          <w:sz w:val="24"/>
          <w:szCs w:val="24"/>
        </w:rPr>
        <w:t>Die Gesellschaft ist berechtigt, weitere Geschäftsführer zu bestellen. Sind mehrere Geschäftsführer bestellt, kann die Gesellschaft die Vertretungsbefugnis frei bestimmen und jederzeit ändern.</w:t>
      </w:r>
    </w:p>
    <w:p w:rsidR="00715D1F" w:rsidRDefault="009F3437" w:rsidP="00715D1F">
      <w:pPr>
        <w:pStyle w:val="Listenabsatz"/>
        <w:numPr>
          <w:ilvl w:val="0"/>
          <w:numId w:val="1"/>
        </w:numPr>
        <w:spacing w:after="120"/>
        <w:contextualSpacing w:val="0"/>
        <w:jc w:val="both"/>
        <w:rPr>
          <w:rFonts w:ascii="Times New Roman" w:hAnsi="Times New Roman" w:cs="Times New Roman"/>
          <w:sz w:val="24"/>
          <w:szCs w:val="24"/>
        </w:rPr>
      </w:pPr>
      <w:r w:rsidRPr="00715D1F">
        <w:rPr>
          <w:rFonts w:ascii="Times New Roman" w:hAnsi="Times New Roman" w:cs="Times New Roman"/>
          <w:sz w:val="24"/>
          <w:szCs w:val="24"/>
        </w:rPr>
        <w:t>Inhalt und Umfang der Vertretungsbefugnis und Zeichnungsberechtigung des Geschäftsführers richten sich nach Maßgabe der Vorschriften des Gesellschaftsvertrages.</w:t>
      </w:r>
    </w:p>
    <w:p w:rsidR="009F3437" w:rsidRPr="00715D1F" w:rsidRDefault="009F3437" w:rsidP="00715D1F">
      <w:pPr>
        <w:pStyle w:val="Listenabsatz"/>
        <w:spacing w:after="120"/>
        <w:ind w:left="360"/>
        <w:contextualSpacing w:val="0"/>
        <w:jc w:val="both"/>
        <w:rPr>
          <w:rFonts w:ascii="Times New Roman" w:hAnsi="Times New Roman" w:cs="Times New Roman"/>
          <w:sz w:val="24"/>
          <w:szCs w:val="24"/>
        </w:rPr>
      </w:pPr>
      <w:r w:rsidRPr="00715D1F">
        <w:rPr>
          <w:rFonts w:ascii="Times New Roman" w:hAnsi="Times New Roman" w:cs="Times New Roman"/>
          <w:sz w:val="24"/>
          <w:szCs w:val="24"/>
        </w:rPr>
        <w:t>Der Geschäftsführer ist von den Beschränkungen des § 181 BGB befreit.</w:t>
      </w:r>
    </w:p>
    <w:p w:rsidR="009F3437" w:rsidRPr="00715D1F" w:rsidRDefault="009F3437" w:rsidP="00715D1F">
      <w:pPr>
        <w:pStyle w:val="Listenabsatz"/>
        <w:numPr>
          <w:ilvl w:val="0"/>
          <w:numId w:val="1"/>
        </w:numPr>
        <w:spacing w:after="120"/>
        <w:contextualSpacing w:val="0"/>
        <w:jc w:val="both"/>
        <w:rPr>
          <w:rFonts w:ascii="Times New Roman" w:hAnsi="Times New Roman" w:cs="Times New Roman"/>
          <w:sz w:val="24"/>
          <w:szCs w:val="24"/>
        </w:rPr>
      </w:pPr>
      <w:r w:rsidRPr="00715D1F">
        <w:rPr>
          <w:rFonts w:ascii="Times New Roman" w:hAnsi="Times New Roman" w:cs="Times New Roman"/>
          <w:sz w:val="24"/>
          <w:szCs w:val="24"/>
        </w:rPr>
        <w:t>Der Geschäftsführer führt die Geschäfte der Gesellschaft nach Maßgabe des Gesellschaftsvertrages, der durch die Gesellschafter ergehenden Richtlinien und Weisungen sowie den gesetzlichen Bestimmungen und der von den Gesellschaftern erlassenen Geschäftsordnung.</w:t>
      </w:r>
    </w:p>
    <w:p w:rsidR="009F3437" w:rsidRPr="00715D1F" w:rsidRDefault="009F3437" w:rsidP="00715D1F">
      <w:pPr>
        <w:pStyle w:val="Listenabsatz"/>
        <w:numPr>
          <w:ilvl w:val="0"/>
          <w:numId w:val="1"/>
        </w:numPr>
        <w:spacing w:after="120"/>
        <w:contextualSpacing w:val="0"/>
        <w:jc w:val="both"/>
        <w:rPr>
          <w:rFonts w:ascii="Times New Roman" w:hAnsi="Times New Roman" w:cs="Times New Roman"/>
          <w:sz w:val="24"/>
          <w:szCs w:val="24"/>
        </w:rPr>
      </w:pPr>
      <w:r w:rsidRPr="00715D1F">
        <w:rPr>
          <w:rFonts w:ascii="Times New Roman" w:hAnsi="Times New Roman" w:cs="Times New Roman"/>
          <w:sz w:val="24"/>
          <w:szCs w:val="24"/>
        </w:rPr>
        <w:t xml:space="preserve">Der Geschäftsführer wird der Gesellschaft seine volle Arbeitskraft zur Verfügung stellen und die Interessen der Gesellschaft nach besten Kräften fördern. Dem Geschäftsführer ist bewusst, dass seine Aufgaben auch eine Tätigkeit an Samstagen, Sonntagen und </w:t>
      </w:r>
      <w:r w:rsidR="00715D1F" w:rsidRPr="00715D1F">
        <w:rPr>
          <w:rFonts w:ascii="Times New Roman" w:hAnsi="Times New Roman" w:cs="Times New Roman"/>
          <w:sz w:val="24"/>
          <w:szCs w:val="24"/>
        </w:rPr>
        <w:t>Feiertage</w:t>
      </w:r>
      <w:r w:rsidRPr="00715D1F">
        <w:rPr>
          <w:rFonts w:ascii="Times New Roman" w:hAnsi="Times New Roman" w:cs="Times New Roman"/>
          <w:sz w:val="24"/>
          <w:szCs w:val="24"/>
        </w:rPr>
        <w:t xml:space="preserve"> erfordern können. Er ist überdies bereit, entsprechend den geschäftlichen Erfordernissen Dienstreisen innerhalb und außerhalb Deutschlands vorzunehmen. Dem Geschäftsführer ist bewusst, dass die Gesellschaft ihm weitere und andere Aufgaben zuweisen kann.</w:t>
      </w:r>
    </w:p>
    <w:p w:rsidR="009F3437" w:rsidRPr="00715D1F" w:rsidRDefault="009F3437" w:rsidP="00715D1F">
      <w:pPr>
        <w:pStyle w:val="Listenabsatz"/>
        <w:numPr>
          <w:ilvl w:val="0"/>
          <w:numId w:val="1"/>
        </w:numPr>
        <w:spacing w:after="120"/>
        <w:contextualSpacing w:val="0"/>
        <w:jc w:val="both"/>
        <w:rPr>
          <w:rFonts w:ascii="Times New Roman" w:hAnsi="Times New Roman" w:cs="Times New Roman"/>
          <w:sz w:val="24"/>
          <w:szCs w:val="24"/>
        </w:rPr>
      </w:pPr>
      <w:r w:rsidRPr="00715D1F">
        <w:rPr>
          <w:rFonts w:ascii="Times New Roman" w:hAnsi="Times New Roman" w:cs="Times New Roman"/>
          <w:sz w:val="24"/>
          <w:szCs w:val="24"/>
        </w:rPr>
        <w:t>Die Gesellschaft schließt entsprechend den anliegenden Versicherungsbedingungen eine Vermögensschafen-Haftpflicht-Versicherung („D&amp;O“) einschließlich einer Manager-Rechtsschutzversicherung mit einer Deckungssumme von 2.500.000,00€ je Schadensfall für den Fall ab, dass der Geschäftsführer wegen einer bei Ausübung seiner Tätigkeit begangenen Pflichtverletzung von einem Dritten oder der Gesellschaft aufgrund gesetzlicher Haftpflich</w:t>
      </w:r>
      <w:r w:rsidR="00715D1F">
        <w:rPr>
          <w:rFonts w:ascii="Times New Roman" w:hAnsi="Times New Roman" w:cs="Times New Roman"/>
          <w:sz w:val="24"/>
          <w:szCs w:val="24"/>
        </w:rPr>
        <w:t>t</w:t>
      </w:r>
      <w:r w:rsidRPr="00715D1F">
        <w:rPr>
          <w:rFonts w:ascii="Times New Roman" w:hAnsi="Times New Roman" w:cs="Times New Roman"/>
          <w:sz w:val="24"/>
          <w:szCs w:val="24"/>
        </w:rPr>
        <w:t>bestimmunge</w:t>
      </w:r>
      <w:r w:rsidR="00B538D6">
        <w:rPr>
          <w:rFonts w:ascii="Times New Roman" w:hAnsi="Times New Roman" w:cs="Times New Roman"/>
          <w:sz w:val="24"/>
          <w:szCs w:val="24"/>
        </w:rPr>
        <w:t>n</w:t>
      </w:r>
      <w:r w:rsidRPr="00715D1F">
        <w:rPr>
          <w:rFonts w:ascii="Times New Roman" w:hAnsi="Times New Roman" w:cs="Times New Roman"/>
          <w:sz w:val="24"/>
          <w:szCs w:val="24"/>
        </w:rPr>
        <w:t xml:space="preserve"> privatrechtlichen Inhalts für einen Vermögensschaden in Anspruch genommen wird.</w:t>
      </w:r>
      <w:bookmarkStart w:id="0" w:name="_GoBack"/>
      <w:bookmarkEnd w:id="0"/>
    </w:p>
    <w:p w:rsidR="009F3437" w:rsidRPr="00715D1F" w:rsidRDefault="009F3437" w:rsidP="00715D1F">
      <w:pPr>
        <w:spacing w:after="120"/>
        <w:jc w:val="both"/>
        <w:rPr>
          <w:rFonts w:ascii="Times New Roman" w:hAnsi="Times New Roman" w:cs="Times New Roman"/>
          <w:sz w:val="24"/>
          <w:szCs w:val="24"/>
        </w:rPr>
      </w:pPr>
    </w:p>
    <w:p w:rsidR="009F3437" w:rsidRPr="00715D1F" w:rsidRDefault="009F3437" w:rsidP="00715D1F">
      <w:pPr>
        <w:spacing w:after="120"/>
        <w:jc w:val="both"/>
        <w:rPr>
          <w:rFonts w:ascii="Times New Roman" w:hAnsi="Times New Roman" w:cs="Times New Roman"/>
          <w:b/>
          <w:sz w:val="24"/>
          <w:szCs w:val="24"/>
        </w:rPr>
      </w:pPr>
      <w:r w:rsidRPr="00715D1F">
        <w:rPr>
          <w:rFonts w:ascii="Times New Roman" w:hAnsi="Times New Roman" w:cs="Times New Roman"/>
          <w:b/>
          <w:sz w:val="24"/>
          <w:szCs w:val="24"/>
        </w:rPr>
        <w:t>2. Vertragsdauer</w:t>
      </w:r>
    </w:p>
    <w:p w:rsidR="009F3437" w:rsidRPr="00715D1F" w:rsidRDefault="009F3437" w:rsidP="00715D1F">
      <w:pPr>
        <w:spacing w:after="120"/>
        <w:jc w:val="both"/>
        <w:rPr>
          <w:rFonts w:ascii="Times New Roman" w:hAnsi="Times New Roman" w:cs="Times New Roman"/>
          <w:sz w:val="24"/>
          <w:szCs w:val="24"/>
        </w:rPr>
      </w:pPr>
    </w:p>
    <w:p w:rsidR="009F3437" w:rsidRPr="00715D1F" w:rsidRDefault="009F3437" w:rsidP="00715D1F">
      <w:pPr>
        <w:pStyle w:val="Listenabsatz"/>
        <w:numPr>
          <w:ilvl w:val="0"/>
          <w:numId w:val="2"/>
        </w:numPr>
        <w:spacing w:after="120"/>
        <w:contextualSpacing w:val="0"/>
        <w:jc w:val="both"/>
        <w:rPr>
          <w:rFonts w:ascii="Times New Roman" w:hAnsi="Times New Roman" w:cs="Times New Roman"/>
          <w:sz w:val="24"/>
          <w:szCs w:val="24"/>
        </w:rPr>
      </w:pPr>
      <w:r w:rsidRPr="00715D1F">
        <w:rPr>
          <w:rFonts w:ascii="Times New Roman" w:hAnsi="Times New Roman" w:cs="Times New Roman"/>
          <w:sz w:val="24"/>
          <w:szCs w:val="24"/>
        </w:rPr>
        <w:t>Der Dienstvertrag beginnt am (…) und wird auf unbestimmte Zeit geschlossen. Die Kündigungsfrist beträgt sechs Monate zum Monatsende.</w:t>
      </w:r>
    </w:p>
    <w:p w:rsidR="009F3437" w:rsidRPr="00715D1F" w:rsidRDefault="009F3437" w:rsidP="00715D1F">
      <w:pPr>
        <w:pStyle w:val="Listenabsatz"/>
        <w:numPr>
          <w:ilvl w:val="0"/>
          <w:numId w:val="2"/>
        </w:numPr>
        <w:spacing w:after="120"/>
        <w:contextualSpacing w:val="0"/>
        <w:jc w:val="both"/>
        <w:rPr>
          <w:rFonts w:ascii="Times New Roman" w:hAnsi="Times New Roman" w:cs="Times New Roman"/>
          <w:sz w:val="24"/>
          <w:szCs w:val="24"/>
        </w:rPr>
      </w:pPr>
      <w:r w:rsidRPr="00715D1F">
        <w:rPr>
          <w:rFonts w:ascii="Times New Roman" w:hAnsi="Times New Roman" w:cs="Times New Roman"/>
          <w:sz w:val="24"/>
          <w:szCs w:val="24"/>
        </w:rPr>
        <w:t>Der Vertrag ist jederzeit aus wichtigem Grund fristlos kündbar.</w:t>
      </w:r>
    </w:p>
    <w:p w:rsidR="009F3437" w:rsidRPr="00715D1F" w:rsidRDefault="009F3437" w:rsidP="00715D1F">
      <w:pPr>
        <w:pStyle w:val="Listenabsatz"/>
        <w:numPr>
          <w:ilvl w:val="0"/>
          <w:numId w:val="2"/>
        </w:numPr>
        <w:spacing w:after="120"/>
        <w:contextualSpacing w:val="0"/>
        <w:jc w:val="both"/>
        <w:rPr>
          <w:rFonts w:ascii="Times New Roman" w:hAnsi="Times New Roman" w:cs="Times New Roman"/>
          <w:sz w:val="24"/>
          <w:szCs w:val="24"/>
        </w:rPr>
      </w:pPr>
      <w:r w:rsidRPr="00715D1F">
        <w:rPr>
          <w:rFonts w:ascii="Times New Roman" w:hAnsi="Times New Roman" w:cs="Times New Roman"/>
          <w:sz w:val="24"/>
          <w:szCs w:val="24"/>
        </w:rPr>
        <w:t>Die Kündigung bedarf der Schriftform.</w:t>
      </w:r>
    </w:p>
    <w:p w:rsidR="009F3437" w:rsidRPr="00715D1F" w:rsidRDefault="009F3437" w:rsidP="00715D1F">
      <w:pPr>
        <w:pStyle w:val="Listenabsatz"/>
        <w:numPr>
          <w:ilvl w:val="0"/>
          <w:numId w:val="2"/>
        </w:numPr>
        <w:spacing w:after="120"/>
        <w:contextualSpacing w:val="0"/>
        <w:jc w:val="both"/>
        <w:rPr>
          <w:rFonts w:ascii="Times New Roman" w:hAnsi="Times New Roman" w:cs="Times New Roman"/>
          <w:sz w:val="24"/>
          <w:szCs w:val="24"/>
        </w:rPr>
      </w:pPr>
      <w:r w:rsidRPr="00715D1F">
        <w:rPr>
          <w:rFonts w:ascii="Times New Roman" w:hAnsi="Times New Roman" w:cs="Times New Roman"/>
          <w:sz w:val="24"/>
          <w:szCs w:val="24"/>
        </w:rPr>
        <w:lastRenderedPageBreak/>
        <w:t>Im Fall der ordentlichen Kündigung durch die Gesellschaft erhält der Mitarbeiter eine Brutto-Abfindung in Höhe von zwei Brutto-Monatsgehältern pro Dienstjahr. Als Dienstbeginn zählt insoweit der (…).</w:t>
      </w:r>
    </w:p>
    <w:p w:rsidR="009F3437" w:rsidRPr="00715D1F" w:rsidRDefault="009F3437" w:rsidP="00715D1F">
      <w:pPr>
        <w:spacing w:after="120"/>
        <w:jc w:val="both"/>
        <w:rPr>
          <w:rFonts w:ascii="Times New Roman" w:hAnsi="Times New Roman" w:cs="Times New Roman"/>
          <w:sz w:val="24"/>
          <w:szCs w:val="24"/>
        </w:rPr>
      </w:pPr>
    </w:p>
    <w:p w:rsidR="009F3437" w:rsidRPr="00715D1F" w:rsidRDefault="009F3437" w:rsidP="00715D1F">
      <w:pPr>
        <w:spacing w:after="120"/>
        <w:jc w:val="both"/>
        <w:rPr>
          <w:rFonts w:ascii="Times New Roman" w:hAnsi="Times New Roman" w:cs="Times New Roman"/>
          <w:b/>
          <w:sz w:val="24"/>
          <w:szCs w:val="24"/>
        </w:rPr>
      </w:pPr>
      <w:r w:rsidRPr="00715D1F">
        <w:rPr>
          <w:rFonts w:ascii="Times New Roman" w:hAnsi="Times New Roman" w:cs="Times New Roman"/>
          <w:b/>
          <w:sz w:val="24"/>
          <w:szCs w:val="24"/>
        </w:rPr>
        <w:t>3. Vergütung</w:t>
      </w:r>
    </w:p>
    <w:p w:rsidR="009F3437" w:rsidRPr="00715D1F" w:rsidRDefault="009F3437" w:rsidP="00715D1F">
      <w:pPr>
        <w:spacing w:after="120"/>
        <w:jc w:val="both"/>
        <w:rPr>
          <w:rFonts w:ascii="Times New Roman" w:hAnsi="Times New Roman" w:cs="Times New Roman"/>
          <w:sz w:val="24"/>
          <w:szCs w:val="24"/>
        </w:rPr>
      </w:pPr>
    </w:p>
    <w:p w:rsidR="009F3437" w:rsidRPr="00715D1F" w:rsidRDefault="009F3437" w:rsidP="00715D1F">
      <w:pPr>
        <w:pStyle w:val="Listenabsatz"/>
        <w:numPr>
          <w:ilvl w:val="0"/>
          <w:numId w:val="3"/>
        </w:numPr>
        <w:spacing w:after="120"/>
        <w:contextualSpacing w:val="0"/>
        <w:jc w:val="both"/>
        <w:rPr>
          <w:rFonts w:ascii="Times New Roman" w:hAnsi="Times New Roman" w:cs="Times New Roman"/>
          <w:sz w:val="24"/>
          <w:szCs w:val="24"/>
        </w:rPr>
      </w:pPr>
      <w:r w:rsidRPr="00715D1F">
        <w:rPr>
          <w:rFonts w:ascii="Times New Roman" w:hAnsi="Times New Roman" w:cs="Times New Roman"/>
          <w:sz w:val="24"/>
          <w:szCs w:val="24"/>
        </w:rPr>
        <w:t>Der Geschäftsführer erhält für seine Tätigkeit ein festes Jahresgehalt von (…) €</w:t>
      </w:r>
      <w:r w:rsidR="00287080" w:rsidRPr="00715D1F">
        <w:rPr>
          <w:rFonts w:ascii="Times New Roman" w:hAnsi="Times New Roman" w:cs="Times New Roman"/>
          <w:sz w:val="24"/>
          <w:szCs w:val="24"/>
        </w:rPr>
        <w:t xml:space="preserve"> brutto.</w:t>
      </w:r>
    </w:p>
    <w:p w:rsidR="00287080" w:rsidRPr="00715D1F" w:rsidRDefault="00287080" w:rsidP="00715D1F">
      <w:pPr>
        <w:pStyle w:val="Listenabsatz"/>
        <w:spacing w:after="120"/>
        <w:contextualSpacing w:val="0"/>
        <w:jc w:val="both"/>
        <w:rPr>
          <w:rFonts w:ascii="Times New Roman" w:hAnsi="Times New Roman" w:cs="Times New Roman"/>
          <w:sz w:val="24"/>
          <w:szCs w:val="24"/>
        </w:rPr>
      </w:pPr>
      <w:r w:rsidRPr="00715D1F">
        <w:rPr>
          <w:rFonts w:ascii="Times New Roman" w:hAnsi="Times New Roman" w:cs="Times New Roman"/>
          <w:sz w:val="24"/>
          <w:szCs w:val="24"/>
        </w:rPr>
        <w:t xml:space="preserve">Das Jahresgehalt wird in 12 gleichen Raten von (…) € unter </w:t>
      </w:r>
      <w:r w:rsidR="00B538D6" w:rsidRPr="00715D1F">
        <w:rPr>
          <w:rFonts w:ascii="Times New Roman" w:hAnsi="Times New Roman" w:cs="Times New Roman"/>
          <w:sz w:val="24"/>
          <w:szCs w:val="24"/>
        </w:rPr>
        <w:t>Einbehaltung</w:t>
      </w:r>
      <w:r w:rsidRPr="00715D1F">
        <w:rPr>
          <w:rFonts w:ascii="Times New Roman" w:hAnsi="Times New Roman" w:cs="Times New Roman"/>
          <w:sz w:val="24"/>
          <w:szCs w:val="24"/>
        </w:rPr>
        <w:t xml:space="preserve"> der gesetzlichen Abzüge zum Ende eines jeden Kalendermonats gezahlt. Soweit dich die Tätigkeit nicht auf das gesamte Jahr erstreckt, ermäßigt sich die Vergütung entsprechend pro rata temporis.</w:t>
      </w:r>
    </w:p>
    <w:p w:rsidR="00287080" w:rsidRPr="00715D1F" w:rsidRDefault="00287080" w:rsidP="00715D1F">
      <w:pPr>
        <w:pStyle w:val="Listenabsatz"/>
        <w:numPr>
          <w:ilvl w:val="0"/>
          <w:numId w:val="3"/>
        </w:numPr>
        <w:spacing w:after="120"/>
        <w:contextualSpacing w:val="0"/>
        <w:jc w:val="both"/>
        <w:rPr>
          <w:rFonts w:ascii="Times New Roman" w:hAnsi="Times New Roman" w:cs="Times New Roman"/>
          <w:sz w:val="24"/>
          <w:szCs w:val="24"/>
        </w:rPr>
      </w:pPr>
      <w:r w:rsidRPr="00715D1F">
        <w:rPr>
          <w:rFonts w:ascii="Times New Roman" w:hAnsi="Times New Roman" w:cs="Times New Roman"/>
          <w:sz w:val="24"/>
          <w:szCs w:val="24"/>
        </w:rPr>
        <w:t>Eine Überprüfung des Jahresgehaltes erfolgt erstmalig zum (…) und in den darauffolgenden Jahren jeweils zum 1. Januar.</w:t>
      </w:r>
    </w:p>
    <w:p w:rsidR="00287080" w:rsidRPr="00715D1F" w:rsidRDefault="00287080" w:rsidP="00715D1F">
      <w:pPr>
        <w:pStyle w:val="Listenabsatz"/>
        <w:numPr>
          <w:ilvl w:val="0"/>
          <w:numId w:val="3"/>
        </w:numPr>
        <w:spacing w:after="120"/>
        <w:contextualSpacing w:val="0"/>
        <w:jc w:val="both"/>
        <w:rPr>
          <w:rFonts w:ascii="Times New Roman" w:hAnsi="Times New Roman" w:cs="Times New Roman"/>
          <w:sz w:val="24"/>
          <w:szCs w:val="24"/>
        </w:rPr>
      </w:pPr>
      <w:r w:rsidRPr="00715D1F">
        <w:rPr>
          <w:rFonts w:ascii="Times New Roman" w:hAnsi="Times New Roman" w:cs="Times New Roman"/>
          <w:sz w:val="24"/>
          <w:szCs w:val="24"/>
        </w:rPr>
        <w:t xml:space="preserve">Zusätzlich erhält der Geschäftsführer eine jährliche leistungsbezogene Bonuszahlung in </w:t>
      </w:r>
      <w:r w:rsidR="00B538D6" w:rsidRPr="00715D1F">
        <w:rPr>
          <w:rFonts w:ascii="Times New Roman" w:hAnsi="Times New Roman" w:cs="Times New Roman"/>
          <w:sz w:val="24"/>
          <w:szCs w:val="24"/>
        </w:rPr>
        <w:t>Höhe</w:t>
      </w:r>
      <w:r w:rsidRPr="00715D1F">
        <w:rPr>
          <w:rFonts w:ascii="Times New Roman" w:hAnsi="Times New Roman" w:cs="Times New Roman"/>
          <w:sz w:val="24"/>
          <w:szCs w:val="24"/>
        </w:rPr>
        <w:t xml:space="preserve"> von maximal 30 % des festen Jahresgehaltes. Die Zahlung erfolgt </w:t>
      </w:r>
      <w:r w:rsidR="00B538D6" w:rsidRPr="00715D1F">
        <w:rPr>
          <w:rFonts w:ascii="Times New Roman" w:hAnsi="Times New Roman" w:cs="Times New Roman"/>
          <w:sz w:val="24"/>
          <w:szCs w:val="24"/>
        </w:rPr>
        <w:t>abhängig</w:t>
      </w:r>
      <w:r w:rsidRPr="00715D1F">
        <w:rPr>
          <w:rFonts w:ascii="Times New Roman" w:hAnsi="Times New Roman" w:cs="Times New Roman"/>
          <w:sz w:val="24"/>
          <w:szCs w:val="24"/>
        </w:rPr>
        <w:t xml:space="preserve"> von der Erreichung der in einer jährlich mit dem Geschäftsführer zu vereinbarenden Bonusregelung festgelegten Ziele.</w:t>
      </w:r>
    </w:p>
    <w:p w:rsidR="00287080" w:rsidRPr="00715D1F" w:rsidRDefault="00287080" w:rsidP="00715D1F">
      <w:pPr>
        <w:pStyle w:val="Listenabsatz"/>
        <w:numPr>
          <w:ilvl w:val="0"/>
          <w:numId w:val="3"/>
        </w:numPr>
        <w:spacing w:after="120"/>
        <w:contextualSpacing w:val="0"/>
        <w:jc w:val="both"/>
        <w:rPr>
          <w:rFonts w:ascii="Times New Roman" w:hAnsi="Times New Roman" w:cs="Times New Roman"/>
          <w:sz w:val="24"/>
          <w:szCs w:val="24"/>
        </w:rPr>
      </w:pPr>
      <w:r w:rsidRPr="00715D1F">
        <w:rPr>
          <w:rFonts w:ascii="Times New Roman" w:hAnsi="Times New Roman" w:cs="Times New Roman"/>
          <w:sz w:val="24"/>
          <w:szCs w:val="24"/>
        </w:rPr>
        <w:t>Bei Ausscheiden innerhalb des Geschäftsjahres besteht Anspruch auf eine anteilige Bonuszahlung, die auf die im Geschäftsjahr absolvierte Dienstzeit entfällt. Dabei wird eine vollständige Zielerreichung unterstellt, es sei denn, eine der Parteien kann Gründe darlegen, die eine abweichende Festsetzung rechtfertigen.</w:t>
      </w:r>
    </w:p>
    <w:p w:rsidR="00287080" w:rsidRPr="00715D1F" w:rsidRDefault="00287080" w:rsidP="00715D1F">
      <w:pPr>
        <w:pStyle w:val="Listenabsatz"/>
        <w:numPr>
          <w:ilvl w:val="0"/>
          <w:numId w:val="3"/>
        </w:numPr>
        <w:spacing w:after="120"/>
        <w:contextualSpacing w:val="0"/>
        <w:jc w:val="both"/>
        <w:rPr>
          <w:rFonts w:ascii="Times New Roman" w:hAnsi="Times New Roman" w:cs="Times New Roman"/>
          <w:sz w:val="24"/>
          <w:szCs w:val="24"/>
        </w:rPr>
      </w:pPr>
      <w:r w:rsidRPr="00715D1F">
        <w:rPr>
          <w:rFonts w:ascii="Times New Roman" w:hAnsi="Times New Roman" w:cs="Times New Roman"/>
          <w:sz w:val="24"/>
          <w:szCs w:val="24"/>
        </w:rPr>
        <w:t>Ein Anspruch auf Vergütung von Überstunden, Sonntags-, Feiertags- oder sonstiger Mehrarbeit besteht nicht.</w:t>
      </w:r>
    </w:p>
    <w:p w:rsidR="00287080" w:rsidRPr="00715D1F" w:rsidRDefault="00287080" w:rsidP="00715D1F">
      <w:pPr>
        <w:pStyle w:val="Listenabsatz"/>
        <w:numPr>
          <w:ilvl w:val="0"/>
          <w:numId w:val="3"/>
        </w:numPr>
        <w:spacing w:after="120"/>
        <w:contextualSpacing w:val="0"/>
        <w:jc w:val="both"/>
        <w:rPr>
          <w:rFonts w:ascii="Times New Roman" w:hAnsi="Times New Roman" w:cs="Times New Roman"/>
          <w:sz w:val="24"/>
          <w:szCs w:val="24"/>
        </w:rPr>
      </w:pPr>
      <w:r w:rsidRPr="00715D1F">
        <w:rPr>
          <w:rFonts w:ascii="Times New Roman" w:hAnsi="Times New Roman" w:cs="Times New Roman"/>
          <w:sz w:val="24"/>
          <w:szCs w:val="24"/>
        </w:rPr>
        <w:t xml:space="preserve">Der Geschäftsführer </w:t>
      </w:r>
      <w:r w:rsidR="00732E47" w:rsidRPr="00715D1F">
        <w:rPr>
          <w:rFonts w:ascii="Times New Roman" w:hAnsi="Times New Roman" w:cs="Times New Roman"/>
          <w:sz w:val="24"/>
          <w:szCs w:val="24"/>
        </w:rPr>
        <w:t>nimmt an einem Aktienoptionsplan teil, über den eine gesonderte Vereinbarung getroffen wird.</w:t>
      </w:r>
    </w:p>
    <w:p w:rsidR="00732E47" w:rsidRPr="00715D1F" w:rsidRDefault="00732E47" w:rsidP="00715D1F">
      <w:pPr>
        <w:spacing w:after="120"/>
        <w:jc w:val="both"/>
        <w:rPr>
          <w:rFonts w:ascii="Times New Roman" w:hAnsi="Times New Roman" w:cs="Times New Roman"/>
          <w:sz w:val="24"/>
          <w:szCs w:val="24"/>
        </w:rPr>
      </w:pPr>
    </w:p>
    <w:p w:rsidR="00732E47" w:rsidRPr="00715D1F" w:rsidRDefault="00732E47" w:rsidP="00715D1F">
      <w:pPr>
        <w:spacing w:after="120"/>
        <w:jc w:val="both"/>
        <w:rPr>
          <w:rFonts w:ascii="Times New Roman" w:hAnsi="Times New Roman" w:cs="Times New Roman"/>
          <w:b/>
          <w:sz w:val="24"/>
          <w:szCs w:val="24"/>
        </w:rPr>
      </w:pPr>
      <w:r w:rsidRPr="00715D1F">
        <w:rPr>
          <w:rFonts w:ascii="Times New Roman" w:hAnsi="Times New Roman" w:cs="Times New Roman"/>
          <w:b/>
          <w:sz w:val="24"/>
          <w:szCs w:val="24"/>
        </w:rPr>
        <w:t>4. Urlaub</w:t>
      </w:r>
    </w:p>
    <w:p w:rsidR="00732E47" w:rsidRPr="00715D1F" w:rsidRDefault="00732E47" w:rsidP="00715D1F">
      <w:pPr>
        <w:spacing w:after="120"/>
        <w:jc w:val="both"/>
        <w:rPr>
          <w:rFonts w:ascii="Times New Roman" w:hAnsi="Times New Roman" w:cs="Times New Roman"/>
          <w:sz w:val="24"/>
          <w:szCs w:val="24"/>
        </w:rPr>
      </w:pPr>
    </w:p>
    <w:p w:rsidR="00732E47" w:rsidRPr="00715D1F" w:rsidRDefault="00732E47" w:rsidP="00715D1F">
      <w:pPr>
        <w:spacing w:after="120"/>
        <w:jc w:val="both"/>
        <w:rPr>
          <w:rFonts w:ascii="Times New Roman" w:hAnsi="Times New Roman" w:cs="Times New Roman"/>
          <w:sz w:val="24"/>
          <w:szCs w:val="24"/>
        </w:rPr>
      </w:pPr>
      <w:r w:rsidRPr="00715D1F">
        <w:rPr>
          <w:rFonts w:ascii="Times New Roman" w:hAnsi="Times New Roman" w:cs="Times New Roman"/>
          <w:sz w:val="24"/>
          <w:szCs w:val="24"/>
        </w:rPr>
        <w:t>Der Geschäftsführer hat Anspruch auf bezahlten Jahresurlaub von 30 Tagen. Kann der Geschäftsführer aus geschäftlichen oder persönlichen Gründen seinen Jahresurlaub im Jahr nicht nehmen, bleibt dieser Urlaubsanspruch bis zum 31. März des Folgejahres erhalten.</w:t>
      </w:r>
    </w:p>
    <w:p w:rsidR="00732E47" w:rsidRPr="00715D1F" w:rsidRDefault="00732E47" w:rsidP="00715D1F">
      <w:pPr>
        <w:spacing w:after="120"/>
        <w:jc w:val="both"/>
        <w:rPr>
          <w:rFonts w:ascii="Times New Roman" w:hAnsi="Times New Roman" w:cs="Times New Roman"/>
          <w:sz w:val="24"/>
          <w:szCs w:val="24"/>
        </w:rPr>
      </w:pPr>
    </w:p>
    <w:p w:rsidR="00732E47" w:rsidRPr="00715D1F" w:rsidRDefault="00732E47" w:rsidP="00715D1F">
      <w:pPr>
        <w:spacing w:after="120"/>
        <w:jc w:val="both"/>
        <w:rPr>
          <w:rFonts w:ascii="Times New Roman" w:hAnsi="Times New Roman" w:cs="Times New Roman"/>
          <w:b/>
          <w:sz w:val="24"/>
          <w:szCs w:val="24"/>
        </w:rPr>
      </w:pPr>
      <w:r w:rsidRPr="00715D1F">
        <w:rPr>
          <w:rFonts w:ascii="Times New Roman" w:hAnsi="Times New Roman" w:cs="Times New Roman"/>
          <w:b/>
          <w:sz w:val="24"/>
          <w:szCs w:val="24"/>
        </w:rPr>
        <w:t xml:space="preserve">5. Bezüge bei </w:t>
      </w:r>
      <w:r w:rsidR="00B538D6" w:rsidRPr="00715D1F">
        <w:rPr>
          <w:rFonts w:ascii="Times New Roman" w:hAnsi="Times New Roman" w:cs="Times New Roman"/>
          <w:b/>
          <w:sz w:val="24"/>
          <w:szCs w:val="24"/>
        </w:rPr>
        <w:t>Krankheit</w:t>
      </w:r>
      <w:r w:rsidRPr="00715D1F">
        <w:rPr>
          <w:rFonts w:ascii="Times New Roman" w:hAnsi="Times New Roman" w:cs="Times New Roman"/>
          <w:b/>
          <w:sz w:val="24"/>
          <w:szCs w:val="24"/>
        </w:rPr>
        <w:t xml:space="preserve"> oder Tod/Unfallversicherung</w:t>
      </w:r>
    </w:p>
    <w:p w:rsidR="00732E47" w:rsidRPr="00715D1F" w:rsidRDefault="00732E47" w:rsidP="00715D1F">
      <w:pPr>
        <w:spacing w:after="120"/>
        <w:jc w:val="both"/>
        <w:rPr>
          <w:rFonts w:ascii="Times New Roman" w:hAnsi="Times New Roman" w:cs="Times New Roman"/>
          <w:sz w:val="24"/>
          <w:szCs w:val="24"/>
        </w:rPr>
      </w:pPr>
    </w:p>
    <w:p w:rsidR="00732E47" w:rsidRPr="00715D1F" w:rsidRDefault="00732E47" w:rsidP="00715D1F">
      <w:pPr>
        <w:pStyle w:val="Listenabsatz"/>
        <w:numPr>
          <w:ilvl w:val="0"/>
          <w:numId w:val="5"/>
        </w:numPr>
        <w:spacing w:after="120"/>
        <w:contextualSpacing w:val="0"/>
        <w:jc w:val="both"/>
        <w:rPr>
          <w:rFonts w:ascii="Times New Roman" w:hAnsi="Times New Roman" w:cs="Times New Roman"/>
          <w:sz w:val="24"/>
          <w:szCs w:val="24"/>
        </w:rPr>
      </w:pPr>
      <w:r w:rsidRPr="00715D1F">
        <w:rPr>
          <w:rFonts w:ascii="Times New Roman" w:hAnsi="Times New Roman" w:cs="Times New Roman"/>
          <w:sz w:val="24"/>
          <w:szCs w:val="24"/>
        </w:rPr>
        <w:t xml:space="preserve">Bei einer vorübergehenden Arbeitsunfähigkeit des Geschäftsführers, die durch Krankheit oder aus einem anderen, von dem Geschäftsführer nicht zu vertretenden Grunde eintritt, werden die Bezüge gemäß Ziffer 3 Buchst. a) für sechs Monate fortgewährt, und zwar ab der siebten </w:t>
      </w:r>
      <w:r w:rsidR="00B538D6" w:rsidRPr="00715D1F">
        <w:rPr>
          <w:rFonts w:ascii="Times New Roman" w:hAnsi="Times New Roman" w:cs="Times New Roman"/>
          <w:sz w:val="24"/>
          <w:szCs w:val="24"/>
        </w:rPr>
        <w:t>Woche</w:t>
      </w:r>
      <w:r w:rsidRPr="00715D1F">
        <w:rPr>
          <w:rFonts w:ascii="Times New Roman" w:hAnsi="Times New Roman" w:cs="Times New Roman"/>
          <w:sz w:val="24"/>
          <w:szCs w:val="24"/>
        </w:rPr>
        <w:t xml:space="preserve"> unter Abzug des Betrags, der dem von der Krankenkasse gezahlten Krankengeld entspricht. Die Fortzahlung der Bezüge erfolgt jedoch längstens bis zur Beendigung dieses Vertrages.</w:t>
      </w:r>
    </w:p>
    <w:p w:rsidR="00732E47" w:rsidRPr="00715D1F" w:rsidRDefault="00732E47" w:rsidP="00715D1F">
      <w:pPr>
        <w:pStyle w:val="Listenabsatz"/>
        <w:numPr>
          <w:ilvl w:val="0"/>
          <w:numId w:val="5"/>
        </w:numPr>
        <w:spacing w:after="120"/>
        <w:contextualSpacing w:val="0"/>
        <w:jc w:val="both"/>
        <w:rPr>
          <w:rFonts w:ascii="Times New Roman" w:hAnsi="Times New Roman" w:cs="Times New Roman"/>
          <w:sz w:val="24"/>
          <w:szCs w:val="24"/>
        </w:rPr>
      </w:pPr>
      <w:r w:rsidRPr="00715D1F">
        <w:rPr>
          <w:rFonts w:ascii="Times New Roman" w:hAnsi="Times New Roman" w:cs="Times New Roman"/>
          <w:sz w:val="24"/>
          <w:szCs w:val="24"/>
        </w:rPr>
        <w:lastRenderedPageBreak/>
        <w:t>Stirbt der Geschäftsführer während der Dauer dieses Vertrages, hat erstrangig seine Witwe, sonst seine Kinder Anspruch auf Fortzahlung des Gehaltes und der anteiligen Bonuszahlung gemäß Ziffer 3 Buchst. c) für den Sterbemonat und die folgenden drei Monate.</w:t>
      </w:r>
    </w:p>
    <w:p w:rsidR="00715D1F" w:rsidRDefault="00732E47" w:rsidP="00715D1F">
      <w:pPr>
        <w:pStyle w:val="Listenabsatz"/>
        <w:numPr>
          <w:ilvl w:val="0"/>
          <w:numId w:val="5"/>
        </w:numPr>
        <w:spacing w:after="120"/>
        <w:contextualSpacing w:val="0"/>
        <w:jc w:val="both"/>
        <w:rPr>
          <w:rFonts w:ascii="Times New Roman" w:hAnsi="Times New Roman" w:cs="Times New Roman"/>
          <w:sz w:val="24"/>
          <w:szCs w:val="24"/>
        </w:rPr>
      </w:pPr>
      <w:r w:rsidRPr="00715D1F">
        <w:rPr>
          <w:rFonts w:ascii="Times New Roman" w:hAnsi="Times New Roman" w:cs="Times New Roman"/>
          <w:sz w:val="24"/>
          <w:szCs w:val="24"/>
        </w:rPr>
        <w:t>Zusätzlich schließt die Gesellschaft zugunsten des Geschäftsführers eine Unfallfallversicherung, welche den Invaliditäts- und Todesfall abdeckt. Unterbleibt der Abschluss einer entsprechenden Versicherung, ist der Geschäftsführer von der Gesellschaft im Innenverhältnis so zu stellen, als ob eine Versicherung bestünde.</w:t>
      </w:r>
    </w:p>
    <w:p w:rsidR="00732E47" w:rsidRPr="00715D1F" w:rsidRDefault="00732E47" w:rsidP="00715D1F">
      <w:pPr>
        <w:pStyle w:val="Listenabsatz"/>
        <w:spacing w:after="120"/>
        <w:ind w:left="360"/>
        <w:contextualSpacing w:val="0"/>
        <w:jc w:val="both"/>
        <w:rPr>
          <w:rFonts w:ascii="Times New Roman" w:hAnsi="Times New Roman" w:cs="Times New Roman"/>
          <w:sz w:val="24"/>
          <w:szCs w:val="24"/>
        </w:rPr>
      </w:pPr>
      <w:r w:rsidRPr="00715D1F">
        <w:rPr>
          <w:rFonts w:ascii="Times New Roman" w:hAnsi="Times New Roman" w:cs="Times New Roman"/>
          <w:sz w:val="24"/>
          <w:szCs w:val="24"/>
        </w:rPr>
        <w:t>Die Deckungssumme beträgt derzeit:</w:t>
      </w:r>
    </w:p>
    <w:p w:rsidR="00732E47" w:rsidRPr="00715D1F" w:rsidRDefault="00732E47" w:rsidP="00715D1F">
      <w:pPr>
        <w:pStyle w:val="Listenabsatz"/>
        <w:numPr>
          <w:ilvl w:val="0"/>
          <w:numId w:val="6"/>
        </w:numPr>
        <w:spacing w:after="120"/>
        <w:contextualSpacing w:val="0"/>
        <w:jc w:val="both"/>
        <w:rPr>
          <w:rFonts w:ascii="Times New Roman" w:hAnsi="Times New Roman" w:cs="Times New Roman"/>
          <w:sz w:val="24"/>
          <w:szCs w:val="24"/>
        </w:rPr>
      </w:pPr>
      <w:r w:rsidRPr="00715D1F">
        <w:rPr>
          <w:rFonts w:ascii="Times New Roman" w:hAnsi="Times New Roman" w:cs="Times New Roman"/>
          <w:sz w:val="24"/>
          <w:szCs w:val="24"/>
        </w:rPr>
        <w:t>250.000,00 € im Fall teilweiser Invalidität</w:t>
      </w:r>
    </w:p>
    <w:p w:rsidR="00732E47" w:rsidRPr="00715D1F" w:rsidRDefault="00732E47" w:rsidP="00715D1F">
      <w:pPr>
        <w:pStyle w:val="Listenabsatz"/>
        <w:numPr>
          <w:ilvl w:val="0"/>
          <w:numId w:val="6"/>
        </w:numPr>
        <w:spacing w:after="120"/>
        <w:contextualSpacing w:val="0"/>
        <w:jc w:val="both"/>
        <w:rPr>
          <w:rFonts w:ascii="Times New Roman" w:hAnsi="Times New Roman" w:cs="Times New Roman"/>
          <w:sz w:val="24"/>
          <w:szCs w:val="24"/>
        </w:rPr>
      </w:pPr>
      <w:r w:rsidRPr="00715D1F">
        <w:rPr>
          <w:rFonts w:ascii="Times New Roman" w:hAnsi="Times New Roman" w:cs="Times New Roman"/>
          <w:sz w:val="24"/>
          <w:szCs w:val="24"/>
        </w:rPr>
        <w:t>500.000,00 € im Fall völliger Invalidität</w:t>
      </w:r>
    </w:p>
    <w:p w:rsidR="00732E47" w:rsidRPr="00715D1F" w:rsidRDefault="00732E47" w:rsidP="00715D1F">
      <w:pPr>
        <w:pStyle w:val="Listenabsatz"/>
        <w:numPr>
          <w:ilvl w:val="0"/>
          <w:numId w:val="6"/>
        </w:numPr>
        <w:spacing w:after="120"/>
        <w:contextualSpacing w:val="0"/>
        <w:jc w:val="both"/>
        <w:rPr>
          <w:rFonts w:ascii="Times New Roman" w:hAnsi="Times New Roman" w:cs="Times New Roman"/>
          <w:sz w:val="24"/>
          <w:szCs w:val="24"/>
        </w:rPr>
      </w:pPr>
      <w:r w:rsidRPr="00715D1F">
        <w:rPr>
          <w:rFonts w:ascii="Times New Roman" w:hAnsi="Times New Roman" w:cs="Times New Roman"/>
          <w:sz w:val="24"/>
          <w:szCs w:val="24"/>
        </w:rPr>
        <w:t>500.000,00 € im Todesfall.</w:t>
      </w:r>
    </w:p>
    <w:p w:rsidR="00732E47" w:rsidRPr="00715D1F" w:rsidRDefault="00732E47" w:rsidP="00715D1F">
      <w:pPr>
        <w:spacing w:after="120"/>
        <w:jc w:val="both"/>
        <w:rPr>
          <w:rFonts w:ascii="Times New Roman" w:hAnsi="Times New Roman" w:cs="Times New Roman"/>
          <w:sz w:val="24"/>
          <w:szCs w:val="24"/>
        </w:rPr>
      </w:pPr>
    </w:p>
    <w:p w:rsidR="00732E47" w:rsidRPr="00715D1F" w:rsidRDefault="00732E47" w:rsidP="00715D1F">
      <w:pPr>
        <w:spacing w:after="120"/>
        <w:jc w:val="both"/>
        <w:rPr>
          <w:rFonts w:ascii="Times New Roman" w:hAnsi="Times New Roman" w:cs="Times New Roman"/>
          <w:b/>
          <w:sz w:val="24"/>
          <w:szCs w:val="24"/>
        </w:rPr>
      </w:pPr>
      <w:r w:rsidRPr="00715D1F">
        <w:rPr>
          <w:rFonts w:ascii="Times New Roman" w:hAnsi="Times New Roman" w:cs="Times New Roman"/>
          <w:b/>
          <w:sz w:val="24"/>
          <w:szCs w:val="24"/>
        </w:rPr>
        <w:t>6. Dienstwagen</w:t>
      </w:r>
    </w:p>
    <w:p w:rsidR="00732E47" w:rsidRPr="00715D1F" w:rsidRDefault="00732E47" w:rsidP="00715D1F">
      <w:pPr>
        <w:spacing w:after="120"/>
        <w:jc w:val="both"/>
        <w:rPr>
          <w:rFonts w:ascii="Times New Roman" w:hAnsi="Times New Roman" w:cs="Times New Roman"/>
          <w:sz w:val="24"/>
          <w:szCs w:val="24"/>
        </w:rPr>
      </w:pPr>
    </w:p>
    <w:p w:rsidR="00732E47" w:rsidRPr="00715D1F" w:rsidRDefault="00732E47" w:rsidP="00715D1F">
      <w:pPr>
        <w:spacing w:after="120"/>
        <w:jc w:val="both"/>
        <w:rPr>
          <w:rFonts w:ascii="Times New Roman" w:hAnsi="Times New Roman" w:cs="Times New Roman"/>
          <w:sz w:val="24"/>
          <w:szCs w:val="24"/>
        </w:rPr>
      </w:pPr>
      <w:r w:rsidRPr="00715D1F">
        <w:rPr>
          <w:rFonts w:ascii="Times New Roman" w:hAnsi="Times New Roman" w:cs="Times New Roman"/>
          <w:sz w:val="24"/>
          <w:szCs w:val="24"/>
        </w:rPr>
        <w:t>Die Gesellschaft stellt dem Geschäftsführer einen Dienstwagen der oberen Mittelklasse (z.B. BMW 5er oder Audi A6) bis zu einer monatlichen Leasingrate von (…) netto zur Verfügung.</w:t>
      </w:r>
    </w:p>
    <w:p w:rsidR="00732E47" w:rsidRPr="00715D1F" w:rsidRDefault="00732E47" w:rsidP="00715D1F">
      <w:pPr>
        <w:spacing w:after="120"/>
        <w:jc w:val="both"/>
        <w:rPr>
          <w:rFonts w:ascii="Times New Roman" w:hAnsi="Times New Roman" w:cs="Times New Roman"/>
          <w:sz w:val="24"/>
          <w:szCs w:val="24"/>
        </w:rPr>
      </w:pPr>
      <w:r w:rsidRPr="00715D1F">
        <w:rPr>
          <w:rFonts w:ascii="Times New Roman" w:hAnsi="Times New Roman" w:cs="Times New Roman"/>
          <w:sz w:val="24"/>
          <w:szCs w:val="24"/>
        </w:rPr>
        <w:t>Der Dienstwagen darf auch privat genutzt werden einschließlich der Nutzung durch Familienmitglieder (Lebenspartner und Kinder).</w:t>
      </w:r>
    </w:p>
    <w:p w:rsidR="00732E47" w:rsidRPr="00715D1F" w:rsidRDefault="00732E47" w:rsidP="00715D1F">
      <w:pPr>
        <w:spacing w:after="120"/>
        <w:jc w:val="both"/>
        <w:rPr>
          <w:rFonts w:ascii="Times New Roman" w:hAnsi="Times New Roman" w:cs="Times New Roman"/>
          <w:sz w:val="24"/>
          <w:szCs w:val="24"/>
        </w:rPr>
      </w:pPr>
      <w:r w:rsidRPr="00715D1F">
        <w:rPr>
          <w:rFonts w:ascii="Times New Roman" w:hAnsi="Times New Roman" w:cs="Times New Roman"/>
          <w:sz w:val="24"/>
          <w:szCs w:val="24"/>
        </w:rPr>
        <w:t>Die Gesamten Kosten werden von der Gesellschaft übernommen. Der Geschäftsführer trägt die darauf entfallende Lohnsteuer und Sozialversicherungsbeiträge.</w:t>
      </w:r>
    </w:p>
    <w:p w:rsidR="00732E47" w:rsidRPr="00715D1F" w:rsidRDefault="00732E47" w:rsidP="00715D1F">
      <w:pPr>
        <w:spacing w:after="120"/>
        <w:jc w:val="both"/>
        <w:rPr>
          <w:rFonts w:ascii="Times New Roman" w:hAnsi="Times New Roman" w:cs="Times New Roman"/>
          <w:sz w:val="24"/>
          <w:szCs w:val="24"/>
        </w:rPr>
      </w:pPr>
    </w:p>
    <w:p w:rsidR="00732E47" w:rsidRPr="00715D1F" w:rsidRDefault="00732E47" w:rsidP="00715D1F">
      <w:pPr>
        <w:spacing w:after="120"/>
        <w:jc w:val="both"/>
        <w:rPr>
          <w:rFonts w:ascii="Times New Roman" w:hAnsi="Times New Roman" w:cs="Times New Roman"/>
          <w:b/>
          <w:sz w:val="24"/>
          <w:szCs w:val="24"/>
        </w:rPr>
      </w:pPr>
      <w:r w:rsidRPr="00715D1F">
        <w:rPr>
          <w:rFonts w:ascii="Times New Roman" w:hAnsi="Times New Roman" w:cs="Times New Roman"/>
          <w:b/>
          <w:sz w:val="24"/>
          <w:szCs w:val="24"/>
        </w:rPr>
        <w:t>7. Dienstreisen</w:t>
      </w:r>
    </w:p>
    <w:p w:rsidR="00732E47" w:rsidRPr="00715D1F" w:rsidRDefault="00732E47" w:rsidP="00715D1F">
      <w:pPr>
        <w:spacing w:after="120"/>
        <w:jc w:val="both"/>
        <w:rPr>
          <w:rFonts w:ascii="Times New Roman" w:hAnsi="Times New Roman" w:cs="Times New Roman"/>
          <w:sz w:val="24"/>
          <w:szCs w:val="24"/>
        </w:rPr>
      </w:pPr>
    </w:p>
    <w:p w:rsidR="00732E47" w:rsidRPr="00715D1F" w:rsidRDefault="00732E47" w:rsidP="00715D1F">
      <w:pPr>
        <w:spacing w:after="120"/>
        <w:jc w:val="both"/>
        <w:rPr>
          <w:rFonts w:ascii="Times New Roman" w:hAnsi="Times New Roman" w:cs="Times New Roman"/>
          <w:sz w:val="24"/>
          <w:szCs w:val="24"/>
        </w:rPr>
      </w:pPr>
      <w:r w:rsidRPr="00715D1F">
        <w:rPr>
          <w:rFonts w:ascii="Times New Roman" w:hAnsi="Times New Roman" w:cs="Times New Roman"/>
          <w:sz w:val="24"/>
          <w:szCs w:val="24"/>
        </w:rPr>
        <w:t>Reisekosten werden aufgrund von Belegen entsprechend den geltenden steuerrechtlichen Richtlinien und den Festlegungen durch die Gesellschaft vergütet.</w:t>
      </w:r>
    </w:p>
    <w:p w:rsidR="0069376E" w:rsidRPr="00715D1F" w:rsidRDefault="0069376E" w:rsidP="00715D1F">
      <w:pPr>
        <w:spacing w:after="120"/>
        <w:jc w:val="both"/>
        <w:rPr>
          <w:rFonts w:ascii="Times New Roman" w:hAnsi="Times New Roman" w:cs="Times New Roman"/>
          <w:sz w:val="24"/>
          <w:szCs w:val="24"/>
        </w:rPr>
      </w:pPr>
      <w:r w:rsidRPr="00715D1F">
        <w:rPr>
          <w:rFonts w:ascii="Times New Roman" w:hAnsi="Times New Roman" w:cs="Times New Roman"/>
          <w:sz w:val="24"/>
          <w:szCs w:val="24"/>
        </w:rPr>
        <w:t>Der Geschäftsführer ist berechtigt, bei Flugreisen Business-Class und auf Bahnfahrten 1. Klasse zu reisen.</w:t>
      </w:r>
    </w:p>
    <w:p w:rsidR="0069376E" w:rsidRPr="00715D1F" w:rsidRDefault="0069376E" w:rsidP="00715D1F">
      <w:pPr>
        <w:spacing w:after="120"/>
        <w:jc w:val="both"/>
        <w:rPr>
          <w:rFonts w:ascii="Times New Roman" w:hAnsi="Times New Roman" w:cs="Times New Roman"/>
          <w:sz w:val="24"/>
          <w:szCs w:val="24"/>
        </w:rPr>
      </w:pPr>
    </w:p>
    <w:p w:rsidR="0069376E" w:rsidRPr="00715D1F" w:rsidRDefault="0069376E" w:rsidP="00715D1F">
      <w:pPr>
        <w:spacing w:after="120"/>
        <w:jc w:val="both"/>
        <w:rPr>
          <w:rFonts w:ascii="Times New Roman" w:hAnsi="Times New Roman" w:cs="Times New Roman"/>
          <w:b/>
          <w:sz w:val="24"/>
          <w:szCs w:val="24"/>
        </w:rPr>
      </w:pPr>
      <w:r w:rsidRPr="00715D1F">
        <w:rPr>
          <w:rFonts w:ascii="Times New Roman" w:hAnsi="Times New Roman" w:cs="Times New Roman"/>
          <w:b/>
          <w:sz w:val="24"/>
          <w:szCs w:val="24"/>
        </w:rPr>
        <w:t>8. Geheimhaltung</w:t>
      </w:r>
    </w:p>
    <w:p w:rsidR="0069376E" w:rsidRPr="00715D1F" w:rsidRDefault="0069376E" w:rsidP="00715D1F">
      <w:pPr>
        <w:spacing w:after="120"/>
        <w:jc w:val="both"/>
        <w:rPr>
          <w:rFonts w:ascii="Times New Roman" w:hAnsi="Times New Roman" w:cs="Times New Roman"/>
          <w:sz w:val="24"/>
          <w:szCs w:val="24"/>
        </w:rPr>
      </w:pPr>
    </w:p>
    <w:p w:rsidR="0069376E" w:rsidRPr="00715D1F" w:rsidRDefault="0069376E" w:rsidP="00715D1F">
      <w:pPr>
        <w:spacing w:after="120"/>
        <w:jc w:val="both"/>
        <w:rPr>
          <w:rFonts w:ascii="Times New Roman" w:hAnsi="Times New Roman" w:cs="Times New Roman"/>
          <w:sz w:val="24"/>
          <w:szCs w:val="24"/>
        </w:rPr>
      </w:pPr>
      <w:r w:rsidRPr="00715D1F">
        <w:rPr>
          <w:rFonts w:ascii="Times New Roman" w:hAnsi="Times New Roman" w:cs="Times New Roman"/>
          <w:sz w:val="24"/>
          <w:szCs w:val="24"/>
        </w:rPr>
        <w:t>Der Geschäftsführer ist verpflichtet, gegenüber Dritten über alle vertraulichen Angelegenheiten der Gesellschaft strengstes Stillschweigen zu bewahren. Diese Verpflichtung besteht auch nach dem Ausscheiden aus der Gesellschaft.</w:t>
      </w:r>
    </w:p>
    <w:p w:rsidR="0069376E" w:rsidRPr="00715D1F" w:rsidRDefault="0069376E" w:rsidP="00715D1F">
      <w:pPr>
        <w:spacing w:after="120"/>
        <w:jc w:val="both"/>
        <w:rPr>
          <w:rFonts w:ascii="Times New Roman" w:hAnsi="Times New Roman" w:cs="Times New Roman"/>
          <w:sz w:val="24"/>
          <w:szCs w:val="24"/>
        </w:rPr>
      </w:pPr>
    </w:p>
    <w:p w:rsidR="0069376E" w:rsidRPr="00715D1F" w:rsidRDefault="0069376E" w:rsidP="00715D1F">
      <w:pPr>
        <w:spacing w:after="120"/>
        <w:jc w:val="both"/>
        <w:rPr>
          <w:rFonts w:ascii="Times New Roman" w:hAnsi="Times New Roman" w:cs="Times New Roman"/>
          <w:b/>
          <w:sz w:val="24"/>
          <w:szCs w:val="24"/>
        </w:rPr>
      </w:pPr>
      <w:r w:rsidRPr="00715D1F">
        <w:rPr>
          <w:rFonts w:ascii="Times New Roman" w:hAnsi="Times New Roman" w:cs="Times New Roman"/>
          <w:b/>
          <w:sz w:val="24"/>
          <w:szCs w:val="24"/>
        </w:rPr>
        <w:t>9. Rückgabe von Unterlagen</w:t>
      </w:r>
    </w:p>
    <w:p w:rsidR="0069376E" w:rsidRPr="00715D1F" w:rsidRDefault="0069376E" w:rsidP="00715D1F">
      <w:pPr>
        <w:spacing w:after="120"/>
        <w:jc w:val="both"/>
        <w:rPr>
          <w:rFonts w:ascii="Times New Roman" w:hAnsi="Times New Roman" w:cs="Times New Roman"/>
          <w:sz w:val="24"/>
          <w:szCs w:val="24"/>
        </w:rPr>
      </w:pPr>
    </w:p>
    <w:p w:rsidR="0069376E" w:rsidRPr="00715D1F" w:rsidRDefault="0069376E" w:rsidP="00715D1F">
      <w:pPr>
        <w:spacing w:after="120"/>
        <w:jc w:val="both"/>
        <w:rPr>
          <w:rFonts w:ascii="Times New Roman" w:hAnsi="Times New Roman" w:cs="Times New Roman"/>
          <w:sz w:val="24"/>
          <w:szCs w:val="24"/>
        </w:rPr>
      </w:pPr>
      <w:r w:rsidRPr="00715D1F">
        <w:rPr>
          <w:rFonts w:ascii="Times New Roman" w:hAnsi="Times New Roman" w:cs="Times New Roman"/>
          <w:sz w:val="24"/>
          <w:szCs w:val="24"/>
        </w:rPr>
        <w:t xml:space="preserve">Bei seinem Ausscheiden aus den Diensten der Gesellschaft oder nach seiner Entbindung </w:t>
      </w:r>
      <w:r w:rsidR="00B538D6" w:rsidRPr="00715D1F">
        <w:rPr>
          <w:rFonts w:ascii="Times New Roman" w:hAnsi="Times New Roman" w:cs="Times New Roman"/>
          <w:sz w:val="24"/>
          <w:szCs w:val="24"/>
        </w:rPr>
        <w:t>von</w:t>
      </w:r>
      <w:r w:rsidRPr="00715D1F">
        <w:rPr>
          <w:rFonts w:ascii="Times New Roman" w:hAnsi="Times New Roman" w:cs="Times New Roman"/>
          <w:sz w:val="24"/>
          <w:szCs w:val="24"/>
        </w:rPr>
        <w:t xml:space="preserve"> der Verpflichtung zur Arbeitsleistung ist der Geschäftsführer verpflichtet, sämtliche </w:t>
      </w:r>
      <w:r w:rsidRPr="00715D1F">
        <w:rPr>
          <w:rFonts w:ascii="Times New Roman" w:hAnsi="Times New Roman" w:cs="Times New Roman"/>
          <w:sz w:val="24"/>
          <w:szCs w:val="24"/>
        </w:rPr>
        <w:lastRenderedPageBreak/>
        <w:t xml:space="preserve">Schriftstücke, Korrespondenzen, Aufzeichnungen, Entwürfe und dergleichen, die Angelegenheiten der Gesellschaft betreffen und sich noch in seinem Besitz befinden, einschließlich Kopien, auch auf elektronischen </w:t>
      </w:r>
      <w:r w:rsidR="00B538D6" w:rsidRPr="00715D1F">
        <w:rPr>
          <w:rFonts w:ascii="Times New Roman" w:hAnsi="Times New Roman" w:cs="Times New Roman"/>
          <w:sz w:val="24"/>
          <w:szCs w:val="24"/>
        </w:rPr>
        <w:t>Datenträgern</w:t>
      </w:r>
      <w:r w:rsidRPr="00715D1F">
        <w:rPr>
          <w:rFonts w:ascii="Times New Roman" w:hAnsi="Times New Roman" w:cs="Times New Roman"/>
          <w:sz w:val="24"/>
          <w:szCs w:val="24"/>
        </w:rPr>
        <w:t>, unverzüglich zurückzugeben. Ist der Geschäftsführer für die Beweisführung im Rahmen eines anhängigen oder drohenden Prozesses über Ansprüche aus dem Dienstverhältnis auf Kopien oder Abschriften angewiesen, hat er gegenüber der Gesellschaft einen Anspruch auf Freistellung von der Herausgabepflicht bezüglich der betroffenen Kopien.</w:t>
      </w:r>
    </w:p>
    <w:p w:rsidR="0069376E" w:rsidRPr="00715D1F" w:rsidRDefault="0069376E" w:rsidP="00715D1F">
      <w:pPr>
        <w:spacing w:after="120"/>
        <w:jc w:val="both"/>
        <w:rPr>
          <w:rFonts w:ascii="Times New Roman" w:hAnsi="Times New Roman" w:cs="Times New Roman"/>
          <w:b/>
          <w:sz w:val="24"/>
          <w:szCs w:val="24"/>
        </w:rPr>
      </w:pPr>
    </w:p>
    <w:p w:rsidR="0069376E" w:rsidRPr="00715D1F" w:rsidRDefault="0069376E" w:rsidP="00715D1F">
      <w:pPr>
        <w:spacing w:after="120"/>
        <w:jc w:val="both"/>
        <w:rPr>
          <w:rFonts w:ascii="Times New Roman" w:hAnsi="Times New Roman" w:cs="Times New Roman"/>
          <w:b/>
          <w:sz w:val="24"/>
          <w:szCs w:val="24"/>
        </w:rPr>
      </w:pPr>
      <w:r w:rsidRPr="00715D1F">
        <w:rPr>
          <w:rFonts w:ascii="Times New Roman" w:hAnsi="Times New Roman" w:cs="Times New Roman"/>
          <w:b/>
          <w:sz w:val="24"/>
          <w:szCs w:val="24"/>
        </w:rPr>
        <w:t>10. Umzugskosten</w:t>
      </w:r>
    </w:p>
    <w:p w:rsidR="0069376E" w:rsidRPr="00715D1F" w:rsidRDefault="0069376E" w:rsidP="00715D1F">
      <w:pPr>
        <w:spacing w:after="120"/>
        <w:jc w:val="both"/>
        <w:rPr>
          <w:rFonts w:ascii="Times New Roman" w:hAnsi="Times New Roman" w:cs="Times New Roman"/>
          <w:sz w:val="24"/>
          <w:szCs w:val="24"/>
        </w:rPr>
      </w:pPr>
    </w:p>
    <w:p w:rsidR="0069376E" w:rsidRPr="00715D1F" w:rsidRDefault="0069376E" w:rsidP="00715D1F">
      <w:pPr>
        <w:spacing w:after="120"/>
        <w:jc w:val="both"/>
        <w:rPr>
          <w:rFonts w:ascii="Times New Roman" w:hAnsi="Times New Roman" w:cs="Times New Roman"/>
          <w:sz w:val="24"/>
          <w:szCs w:val="24"/>
        </w:rPr>
      </w:pPr>
      <w:r w:rsidRPr="00715D1F">
        <w:rPr>
          <w:rFonts w:ascii="Times New Roman" w:hAnsi="Times New Roman" w:cs="Times New Roman"/>
          <w:sz w:val="24"/>
          <w:szCs w:val="24"/>
        </w:rPr>
        <w:t>Dem Geschäftsführer werden folgende im Zusammenhang mit seinem Umzug entstehenden Kosten erstattet:</w:t>
      </w:r>
    </w:p>
    <w:p w:rsidR="0069376E" w:rsidRPr="00715D1F" w:rsidRDefault="0069376E" w:rsidP="00715D1F">
      <w:pPr>
        <w:spacing w:after="120"/>
        <w:jc w:val="both"/>
        <w:rPr>
          <w:rFonts w:ascii="Times New Roman" w:hAnsi="Times New Roman" w:cs="Times New Roman"/>
          <w:sz w:val="24"/>
          <w:szCs w:val="24"/>
        </w:rPr>
      </w:pPr>
    </w:p>
    <w:p w:rsidR="0069376E" w:rsidRPr="00715D1F" w:rsidRDefault="0069376E" w:rsidP="00715D1F">
      <w:pPr>
        <w:pStyle w:val="Listenabsatz"/>
        <w:numPr>
          <w:ilvl w:val="0"/>
          <w:numId w:val="7"/>
        </w:numPr>
        <w:spacing w:after="120"/>
        <w:contextualSpacing w:val="0"/>
        <w:jc w:val="both"/>
        <w:rPr>
          <w:rFonts w:ascii="Times New Roman" w:hAnsi="Times New Roman" w:cs="Times New Roman"/>
          <w:sz w:val="24"/>
          <w:szCs w:val="24"/>
        </w:rPr>
      </w:pPr>
      <w:r w:rsidRPr="00715D1F">
        <w:rPr>
          <w:rFonts w:ascii="Times New Roman" w:hAnsi="Times New Roman" w:cs="Times New Roman"/>
          <w:sz w:val="24"/>
          <w:szCs w:val="24"/>
        </w:rPr>
        <w:t>Verpackung und Transport seines Hausstandes von (…) nach Deutschland, Versicherung eingeschlossen</w:t>
      </w:r>
    </w:p>
    <w:p w:rsidR="0069376E" w:rsidRPr="00715D1F" w:rsidRDefault="0069376E" w:rsidP="00715D1F">
      <w:pPr>
        <w:pStyle w:val="Listenabsatz"/>
        <w:numPr>
          <w:ilvl w:val="0"/>
          <w:numId w:val="7"/>
        </w:numPr>
        <w:spacing w:after="120"/>
        <w:contextualSpacing w:val="0"/>
        <w:jc w:val="both"/>
        <w:rPr>
          <w:rFonts w:ascii="Times New Roman" w:hAnsi="Times New Roman" w:cs="Times New Roman"/>
          <w:sz w:val="24"/>
          <w:szCs w:val="24"/>
        </w:rPr>
      </w:pPr>
      <w:r w:rsidRPr="00715D1F">
        <w:rPr>
          <w:rFonts w:ascii="Times New Roman" w:hAnsi="Times New Roman" w:cs="Times New Roman"/>
          <w:sz w:val="24"/>
          <w:szCs w:val="24"/>
        </w:rPr>
        <w:t>Reisekosten für den Geschäftsführer und seine Familienangehörigen (Ehegatte und im Haushalt lebende unterhaltsberechtigte Kinder) gegen Nachweis;</w:t>
      </w:r>
    </w:p>
    <w:p w:rsidR="0069376E" w:rsidRPr="00715D1F" w:rsidRDefault="0069376E" w:rsidP="00715D1F">
      <w:pPr>
        <w:pStyle w:val="Listenabsatz"/>
        <w:numPr>
          <w:ilvl w:val="0"/>
          <w:numId w:val="7"/>
        </w:numPr>
        <w:spacing w:after="120"/>
        <w:contextualSpacing w:val="0"/>
        <w:jc w:val="both"/>
        <w:rPr>
          <w:rFonts w:ascii="Times New Roman" w:hAnsi="Times New Roman" w:cs="Times New Roman"/>
          <w:sz w:val="24"/>
          <w:szCs w:val="24"/>
        </w:rPr>
      </w:pPr>
      <w:r w:rsidRPr="00715D1F">
        <w:rPr>
          <w:rFonts w:ascii="Times New Roman" w:hAnsi="Times New Roman" w:cs="Times New Roman"/>
          <w:sz w:val="24"/>
          <w:szCs w:val="24"/>
        </w:rPr>
        <w:t>Einmalig Umzugskostenpauschale in Höhe von 500,00 € für mit dem Umzug in Verbindung stehende, nicht einzeln aufzulistende Kosten.</w:t>
      </w:r>
    </w:p>
    <w:p w:rsidR="0069376E" w:rsidRPr="00715D1F" w:rsidRDefault="0069376E" w:rsidP="00715D1F">
      <w:pPr>
        <w:pStyle w:val="Listenabsatz"/>
        <w:numPr>
          <w:ilvl w:val="0"/>
          <w:numId w:val="7"/>
        </w:numPr>
        <w:spacing w:after="120"/>
        <w:contextualSpacing w:val="0"/>
        <w:jc w:val="both"/>
        <w:rPr>
          <w:rFonts w:ascii="Times New Roman" w:hAnsi="Times New Roman" w:cs="Times New Roman"/>
          <w:sz w:val="24"/>
          <w:szCs w:val="24"/>
        </w:rPr>
      </w:pPr>
      <w:r w:rsidRPr="00715D1F">
        <w:rPr>
          <w:rFonts w:ascii="Times New Roman" w:hAnsi="Times New Roman" w:cs="Times New Roman"/>
          <w:sz w:val="24"/>
          <w:szCs w:val="24"/>
        </w:rPr>
        <w:t xml:space="preserve">Kosten für eine angemessene Hotelunterkunft in (…) bis zum Abschluss des Umzugs, jedoch höchstens für drei Monate. Die Erstattung von Hotelkosten, die aus geschäftlichen Gründen erforderlich wären, bleibt davon </w:t>
      </w:r>
      <w:r w:rsidR="00715D1F" w:rsidRPr="00715D1F">
        <w:rPr>
          <w:rFonts w:ascii="Times New Roman" w:hAnsi="Times New Roman" w:cs="Times New Roman"/>
          <w:sz w:val="24"/>
          <w:szCs w:val="24"/>
        </w:rPr>
        <w:t>u</w:t>
      </w:r>
      <w:r w:rsidRPr="00715D1F">
        <w:rPr>
          <w:rFonts w:ascii="Times New Roman" w:hAnsi="Times New Roman" w:cs="Times New Roman"/>
          <w:sz w:val="24"/>
          <w:szCs w:val="24"/>
        </w:rPr>
        <w:t>nberührt.</w:t>
      </w:r>
    </w:p>
    <w:p w:rsidR="00715D1F" w:rsidRPr="00715D1F" w:rsidRDefault="00715D1F" w:rsidP="00715D1F">
      <w:pPr>
        <w:pStyle w:val="Listenabsatz"/>
        <w:numPr>
          <w:ilvl w:val="0"/>
          <w:numId w:val="7"/>
        </w:numPr>
        <w:spacing w:after="120"/>
        <w:contextualSpacing w:val="0"/>
        <w:jc w:val="both"/>
        <w:rPr>
          <w:rFonts w:ascii="Times New Roman" w:hAnsi="Times New Roman" w:cs="Times New Roman"/>
          <w:sz w:val="24"/>
          <w:szCs w:val="24"/>
        </w:rPr>
      </w:pPr>
      <w:r w:rsidRPr="00715D1F">
        <w:rPr>
          <w:rFonts w:ascii="Times New Roman" w:hAnsi="Times New Roman" w:cs="Times New Roman"/>
          <w:sz w:val="24"/>
          <w:szCs w:val="24"/>
        </w:rPr>
        <w:t>Kosten der Haus- bzw. Wohnungssuche in (…), einschließlich Maklerkosten.</w:t>
      </w:r>
    </w:p>
    <w:p w:rsidR="00715D1F" w:rsidRPr="00715D1F" w:rsidRDefault="00715D1F" w:rsidP="00715D1F">
      <w:pPr>
        <w:spacing w:after="120"/>
        <w:jc w:val="both"/>
        <w:rPr>
          <w:rFonts w:ascii="Times New Roman" w:hAnsi="Times New Roman" w:cs="Times New Roman"/>
          <w:sz w:val="24"/>
          <w:szCs w:val="24"/>
        </w:rPr>
      </w:pPr>
    </w:p>
    <w:p w:rsidR="00715D1F" w:rsidRPr="00715D1F" w:rsidRDefault="00715D1F" w:rsidP="00715D1F">
      <w:pPr>
        <w:spacing w:after="120"/>
        <w:jc w:val="both"/>
        <w:rPr>
          <w:rFonts w:ascii="Times New Roman" w:hAnsi="Times New Roman" w:cs="Times New Roman"/>
          <w:b/>
          <w:sz w:val="24"/>
          <w:szCs w:val="24"/>
        </w:rPr>
      </w:pPr>
      <w:r w:rsidRPr="00715D1F">
        <w:rPr>
          <w:rFonts w:ascii="Times New Roman" w:hAnsi="Times New Roman" w:cs="Times New Roman"/>
          <w:b/>
          <w:sz w:val="24"/>
          <w:szCs w:val="24"/>
        </w:rPr>
        <w:t>11. Ausschlussfrist</w:t>
      </w:r>
    </w:p>
    <w:p w:rsidR="00715D1F" w:rsidRPr="00715D1F" w:rsidRDefault="00715D1F" w:rsidP="00715D1F">
      <w:pPr>
        <w:spacing w:after="120"/>
        <w:jc w:val="both"/>
        <w:rPr>
          <w:rFonts w:ascii="Times New Roman" w:hAnsi="Times New Roman" w:cs="Times New Roman"/>
          <w:sz w:val="24"/>
          <w:szCs w:val="24"/>
        </w:rPr>
      </w:pPr>
    </w:p>
    <w:p w:rsidR="00715D1F" w:rsidRPr="00715D1F" w:rsidRDefault="00715D1F" w:rsidP="00715D1F">
      <w:pPr>
        <w:spacing w:after="120"/>
        <w:jc w:val="both"/>
        <w:rPr>
          <w:rFonts w:ascii="Times New Roman" w:hAnsi="Times New Roman" w:cs="Times New Roman"/>
          <w:sz w:val="24"/>
          <w:szCs w:val="24"/>
        </w:rPr>
      </w:pPr>
      <w:r w:rsidRPr="00715D1F">
        <w:rPr>
          <w:rFonts w:ascii="Times New Roman" w:hAnsi="Times New Roman" w:cs="Times New Roman"/>
          <w:sz w:val="24"/>
          <w:szCs w:val="24"/>
        </w:rPr>
        <w:t>Alle Ansprüche, die mit dem Anstellungsverhältnis in Zusammenhang stehen, verfallen, wenn sie gegenüber dem jeweils anderen Teil nicht innerhalb von sechs Monaten ab Fälligkeit schriftlich geltend gemacht werden. Schadensersatzansprüche wegen vorsätzlichen Handlungen werden nicht von der Ausschlussfrist erfasst.</w:t>
      </w:r>
    </w:p>
    <w:p w:rsidR="00715D1F" w:rsidRPr="00715D1F" w:rsidRDefault="00715D1F" w:rsidP="00715D1F">
      <w:pPr>
        <w:spacing w:after="120"/>
        <w:jc w:val="both"/>
        <w:rPr>
          <w:rFonts w:ascii="Times New Roman" w:hAnsi="Times New Roman" w:cs="Times New Roman"/>
          <w:sz w:val="24"/>
          <w:szCs w:val="24"/>
        </w:rPr>
      </w:pPr>
    </w:p>
    <w:p w:rsidR="00715D1F" w:rsidRPr="00715D1F" w:rsidRDefault="00715D1F" w:rsidP="00715D1F">
      <w:pPr>
        <w:spacing w:after="120"/>
        <w:jc w:val="both"/>
        <w:rPr>
          <w:rFonts w:ascii="Times New Roman" w:hAnsi="Times New Roman" w:cs="Times New Roman"/>
          <w:b/>
          <w:sz w:val="24"/>
          <w:szCs w:val="24"/>
        </w:rPr>
      </w:pPr>
      <w:r w:rsidRPr="00715D1F">
        <w:rPr>
          <w:rFonts w:ascii="Times New Roman" w:hAnsi="Times New Roman" w:cs="Times New Roman"/>
          <w:b/>
          <w:sz w:val="24"/>
          <w:szCs w:val="24"/>
        </w:rPr>
        <w:t>12. Schlussbestimmungen</w:t>
      </w:r>
    </w:p>
    <w:p w:rsidR="00715D1F" w:rsidRPr="00715D1F" w:rsidRDefault="00715D1F" w:rsidP="00715D1F">
      <w:pPr>
        <w:spacing w:after="120"/>
        <w:jc w:val="both"/>
        <w:rPr>
          <w:rFonts w:ascii="Times New Roman" w:hAnsi="Times New Roman" w:cs="Times New Roman"/>
          <w:sz w:val="24"/>
          <w:szCs w:val="24"/>
        </w:rPr>
      </w:pPr>
    </w:p>
    <w:p w:rsidR="00715D1F" w:rsidRPr="00715D1F" w:rsidRDefault="00715D1F" w:rsidP="00715D1F">
      <w:pPr>
        <w:pStyle w:val="Listenabsatz"/>
        <w:numPr>
          <w:ilvl w:val="0"/>
          <w:numId w:val="8"/>
        </w:numPr>
        <w:spacing w:after="120"/>
        <w:contextualSpacing w:val="0"/>
        <w:jc w:val="both"/>
        <w:rPr>
          <w:rFonts w:ascii="Times New Roman" w:hAnsi="Times New Roman" w:cs="Times New Roman"/>
          <w:sz w:val="24"/>
          <w:szCs w:val="24"/>
        </w:rPr>
      </w:pPr>
      <w:r w:rsidRPr="00715D1F">
        <w:rPr>
          <w:rFonts w:ascii="Times New Roman" w:hAnsi="Times New Roman" w:cs="Times New Roman"/>
          <w:sz w:val="24"/>
          <w:szCs w:val="24"/>
        </w:rPr>
        <w:t>Sollten einzelne Bestimmungen dieses Vertrages unwirksam sein, wird die Wirksamkeit der übrigen Bestimmungen hiervon nicht berührt. Die Parteien sind verpflichtet, die unwirksame Bestimmung durch eine wirksame Regelung derart zu ersetzen, dass der mit der unwirksamen Bestimmung angestrebte wirtschaftliche Erfolg so weit wir möglich erreicht wird. Entsprechendes gilt bei Lücken im Vertrag.</w:t>
      </w:r>
    </w:p>
    <w:p w:rsidR="00715D1F" w:rsidRPr="00715D1F" w:rsidRDefault="00715D1F" w:rsidP="00715D1F">
      <w:pPr>
        <w:pStyle w:val="Listenabsatz"/>
        <w:numPr>
          <w:ilvl w:val="0"/>
          <w:numId w:val="8"/>
        </w:numPr>
        <w:spacing w:after="120"/>
        <w:contextualSpacing w:val="0"/>
        <w:jc w:val="both"/>
        <w:rPr>
          <w:rFonts w:ascii="Times New Roman" w:hAnsi="Times New Roman" w:cs="Times New Roman"/>
          <w:sz w:val="24"/>
          <w:szCs w:val="24"/>
        </w:rPr>
      </w:pPr>
      <w:r w:rsidRPr="00715D1F">
        <w:rPr>
          <w:rFonts w:ascii="Times New Roman" w:hAnsi="Times New Roman" w:cs="Times New Roman"/>
          <w:sz w:val="24"/>
          <w:szCs w:val="24"/>
        </w:rPr>
        <w:lastRenderedPageBreak/>
        <w:t>Änderungen oder Ergänzungen dieses Vertrages bedürfen zu ihrer Wirksamkeit der Schriftform und des Beschlusses der Gesellschafter. Dies gilt auch für eine Aufhebung der Schriftform selbst.</w:t>
      </w:r>
    </w:p>
    <w:p w:rsidR="00715D1F" w:rsidRPr="00715D1F" w:rsidRDefault="00715D1F" w:rsidP="00715D1F">
      <w:pPr>
        <w:pStyle w:val="Listenabsatz"/>
        <w:numPr>
          <w:ilvl w:val="0"/>
          <w:numId w:val="8"/>
        </w:numPr>
        <w:spacing w:after="120"/>
        <w:contextualSpacing w:val="0"/>
        <w:jc w:val="both"/>
        <w:rPr>
          <w:rFonts w:ascii="Times New Roman" w:hAnsi="Times New Roman" w:cs="Times New Roman"/>
          <w:sz w:val="24"/>
          <w:szCs w:val="24"/>
        </w:rPr>
      </w:pPr>
      <w:r w:rsidRPr="00715D1F">
        <w:rPr>
          <w:rFonts w:ascii="Times New Roman" w:hAnsi="Times New Roman" w:cs="Times New Roman"/>
          <w:sz w:val="24"/>
          <w:szCs w:val="24"/>
        </w:rPr>
        <w:t>[Bei mehrfacher Ausführung in anderen Sprachen]: Im Fall von Widersprüchen zwischen den Fassungen hat die deutschsprachige Fassung Vorrang. Im Streitfall ist allein die deutsche Fassung verbindlich.</w:t>
      </w:r>
    </w:p>
    <w:p w:rsidR="00715D1F" w:rsidRPr="00715D1F" w:rsidRDefault="00715D1F" w:rsidP="00715D1F">
      <w:pPr>
        <w:pStyle w:val="Listenabsatz"/>
        <w:numPr>
          <w:ilvl w:val="0"/>
          <w:numId w:val="8"/>
        </w:numPr>
        <w:spacing w:after="120"/>
        <w:contextualSpacing w:val="0"/>
        <w:jc w:val="both"/>
        <w:rPr>
          <w:rFonts w:ascii="Times New Roman" w:hAnsi="Times New Roman" w:cs="Times New Roman"/>
          <w:sz w:val="24"/>
          <w:szCs w:val="24"/>
        </w:rPr>
      </w:pPr>
      <w:r w:rsidRPr="00715D1F">
        <w:rPr>
          <w:rFonts w:ascii="Times New Roman" w:hAnsi="Times New Roman" w:cs="Times New Roman"/>
          <w:sz w:val="24"/>
          <w:szCs w:val="24"/>
        </w:rPr>
        <w:t>Für diesen Vertrag gilt deutsches Recht.</w:t>
      </w:r>
    </w:p>
    <w:sectPr w:rsidR="00715D1F" w:rsidRPr="00715D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A5A0F"/>
    <w:multiLevelType w:val="hybridMultilevel"/>
    <w:tmpl w:val="B338FD3C"/>
    <w:lvl w:ilvl="0" w:tplc="ECAAEB68">
      <w:start w:val="5"/>
      <w:numFmt w:val="bullet"/>
      <w:lvlText w:val="-"/>
      <w:lvlJc w:val="left"/>
      <w:pPr>
        <w:ind w:left="786"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92E6154"/>
    <w:multiLevelType w:val="hybridMultilevel"/>
    <w:tmpl w:val="86D2902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0095FE9"/>
    <w:multiLevelType w:val="hybridMultilevel"/>
    <w:tmpl w:val="F890347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7D918BE"/>
    <w:multiLevelType w:val="hybridMultilevel"/>
    <w:tmpl w:val="3E5CC3E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B8862DC"/>
    <w:multiLevelType w:val="hybridMultilevel"/>
    <w:tmpl w:val="5740965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D0C58FE"/>
    <w:multiLevelType w:val="hybridMultilevel"/>
    <w:tmpl w:val="B8C87A2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7264601"/>
    <w:multiLevelType w:val="hybridMultilevel"/>
    <w:tmpl w:val="8E40CA5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DDC4F47"/>
    <w:multiLevelType w:val="hybridMultilevel"/>
    <w:tmpl w:val="BEC8731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7"/>
  </w:num>
  <w:num w:numId="5">
    <w:abstractNumId w:val="2"/>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437"/>
    <w:rsid w:val="00142F08"/>
    <w:rsid w:val="00287080"/>
    <w:rsid w:val="0069376E"/>
    <w:rsid w:val="00715D1F"/>
    <w:rsid w:val="00732E47"/>
    <w:rsid w:val="009F3437"/>
    <w:rsid w:val="00B538D6"/>
    <w:rsid w:val="00D57F1C"/>
    <w:rsid w:val="00F73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BE27"/>
  <w15:chartTrackingRefBased/>
  <w15:docId w15:val="{5E403205-38BB-455D-863E-09C47E31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C">
    <w:name w:val="A. B. C."/>
    <w:basedOn w:val="Standard"/>
    <w:link w:val="ABCZchn"/>
    <w:qFormat/>
    <w:rsid w:val="00F73D5D"/>
    <w:rPr>
      <w:rFonts w:ascii="Arial" w:hAnsi="Arial"/>
      <w:color w:val="000000" w:themeColor="text1"/>
      <w:sz w:val="24"/>
    </w:rPr>
  </w:style>
  <w:style w:type="character" w:customStyle="1" w:styleId="ABCZchn">
    <w:name w:val="A. B. C. Zchn"/>
    <w:basedOn w:val="Absatz-Standardschriftart"/>
    <w:link w:val="ABC"/>
    <w:rsid w:val="00F73D5D"/>
    <w:rPr>
      <w:rFonts w:ascii="Arial" w:hAnsi="Arial"/>
      <w:color w:val="000000" w:themeColor="text1"/>
      <w:sz w:val="24"/>
    </w:rPr>
  </w:style>
  <w:style w:type="paragraph" w:customStyle="1" w:styleId="1ABC">
    <w:name w:val="1 A. B. C."/>
    <w:basedOn w:val="Standard"/>
    <w:link w:val="1ABCZchn"/>
    <w:qFormat/>
    <w:rsid w:val="00D57F1C"/>
    <w:rPr>
      <w:rFonts w:ascii="Times New Roman" w:hAnsi="Times New Roman" w:cs="Times New Roman"/>
      <w:color w:val="000000" w:themeColor="text1"/>
      <w:sz w:val="24"/>
      <w:szCs w:val="24"/>
      <w:u w:val="single"/>
    </w:rPr>
  </w:style>
  <w:style w:type="character" w:customStyle="1" w:styleId="1ABCZchn">
    <w:name w:val="1 A. B. C. Zchn"/>
    <w:basedOn w:val="Absatz-Standardschriftart"/>
    <w:link w:val="1ABC"/>
    <w:rsid w:val="00D57F1C"/>
    <w:rPr>
      <w:rFonts w:ascii="Times New Roman" w:hAnsi="Times New Roman" w:cs="Times New Roman"/>
      <w:color w:val="000000" w:themeColor="text1"/>
      <w:sz w:val="24"/>
      <w:szCs w:val="24"/>
      <w:u w:val="single"/>
    </w:rPr>
  </w:style>
  <w:style w:type="paragraph" w:customStyle="1" w:styleId="2IIIIII">
    <w:name w:val="2 I. II. III"/>
    <w:basedOn w:val="1ABC"/>
    <w:link w:val="2IIIIIIZchn"/>
    <w:qFormat/>
    <w:rsid w:val="00D57F1C"/>
  </w:style>
  <w:style w:type="character" w:customStyle="1" w:styleId="2IIIIIIZchn">
    <w:name w:val="2 I. II. III Zchn"/>
    <w:basedOn w:val="1ABCZchn"/>
    <w:link w:val="2IIIIII"/>
    <w:rsid w:val="00D57F1C"/>
    <w:rPr>
      <w:rFonts w:ascii="Times New Roman" w:hAnsi="Times New Roman" w:cs="Times New Roman"/>
      <w:color w:val="000000" w:themeColor="text1"/>
      <w:sz w:val="24"/>
      <w:szCs w:val="24"/>
      <w:u w:val="single"/>
    </w:rPr>
  </w:style>
  <w:style w:type="paragraph" w:customStyle="1" w:styleId="3123">
    <w:name w:val="3 1. 2. 3."/>
    <w:basedOn w:val="2IIIIII"/>
    <w:link w:val="3123Zchn"/>
    <w:qFormat/>
    <w:rsid w:val="00D57F1C"/>
  </w:style>
  <w:style w:type="character" w:customStyle="1" w:styleId="3123Zchn">
    <w:name w:val="3 1. 2. 3. Zchn"/>
    <w:basedOn w:val="2IIIIIIZchn"/>
    <w:link w:val="3123"/>
    <w:rsid w:val="00D57F1C"/>
    <w:rPr>
      <w:rFonts w:ascii="Times New Roman" w:hAnsi="Times New Roman" w:cs="Times New Roman"/>
      <w:color w:val="000000" w:themeColor="text1"/>
      <w:sz w:val="24"/>
      <w:szCs w:val="24"/>
      <w:u w:val="single"/>
    </w:rPr>
  </w:style>
  <w:style w:type="paragraph" w:customStyle="1" w:styleId="4abc">
    <w:name w:val="4 a) b) c)"/>
    <w:basedOn w:val="3123"/>
    <w:link w:val="4abcZchn"/>
    <w:qFormat/>
    <w:rsid w:val="00D57F1C"/>
  </w:style>
  <w:style w:type="character" w:customStyle="1" w:styleId="4abcZchn">
    <w:name w:val="4 a) b) c) Zchn"/>
    <w:basedOn w:val="3123Zchn"/>
    <w:link w:val="4abc"/>
    <w:rsid w:val="00D57F1C"/>
    <w:rPr>
      <w:rFonts w:ascii="Times New Roman" w:hAnsi="Times New Roman" w:cs="Times New Roman"/>
      <w:color w:val="000000" w:themeColor="text1"/>
      <w:sz w:val="24"/>
      <w:szCs w:val="24"/>
      <w:u w:val="single"/>
    </w:rPr>
  </w:style>
  <w:style w:type="paragraph" w:styleId="Listenabsatz">
    <w:name w:val="List Paragraph"/>
    <w:basedOn w:val="Standard"/>
    <w:uiPriority w:val="34"/>
    <w:qFormat/>
    <w:rsid w:val="009F3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606AE-B3BB-4CCE-89B1-A0E318E3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1230</Words>
  <Characters>7752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Fricke</dc:creator>
  <cp:keywords/>
  <dc:description/>
  <cp:lastModifiedBy>Elia Fricke</cp:lastModifiedBy>
  <cp:revision>1</cp:revision>
  <dcterms:created xsi:type="dcterms:W3CDTF">2018-09-13T14:55:00Z</dcterms:created>
  <dcterms:modified xsi:type="dcterms:W3CDTF">2018-09-13T15:48:00Z</dcterms:modified>
</cp:coreProperties>
</file>